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Canada accessible, Conférence mondiale accessible.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Titre: Baby Bliss Bot: Envisager des appareils de CAA alimentés par l'IA: communication, développement du langage et alphabétisation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Présentateur : Antonio Gamba-Bari (PhD)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Bonjour à tous les participants à la Conférence Accessible Canada, Accessible World. Je m'appelle Antonio Gamba-Bari. Je suis philosophe et programmeur, mais avant tout chercheur, passionné par l'étude des technologies d'IA soutenant la création d'environnements d'apprentissage innovants.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Je tiens à remercier le soutien que j'ai reçu du Inclusive Design Research Centre et du « Data Fluencies Project » de l'École de communication de l'Université Simon Fraser.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J'ai fait partie du Baby Bliss Bot, contribuant à l'exploration utilisant les technologies d'IA, en particulier l'utilisation d'outils de traitement du langage naturel et de grands modèles de langage, en envisageant une infrastructure de chatbot pour l'amélioration des dispositifs de communication augmentés et alternatifs.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Le titre de ma présentation est "Baby Bliss Bot, envisageant des appareils de CAA alimentés par l'IA, la communication, le développement du langage et l'alphabétisation". L'ordre du jour de cette présentation comprend trois sujets principaux. Le premier comprend un examen des appareils de CAA mettant en évidence certaines fonctionnalités et limitations clés. Le second comprend une discussion sur le Baby Bliss Bot en tant que compagnon linguistique. Enfin, j'ai essayé de présenter quelques visions sur la manière dont les appareils de CAA pourraient être alimentés par la technologie de l'IA.</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Commençons par présenter quelques fonctionnalités clés des appareils AC. Les appareils de CAA englobent une large gamme d'outils, depuis les tableaux imprimés, les livres de communication et les appareils électroniques jusqu'aux outils et applications plus avancés qui peuvent être utilisés sur des tablettes ou des téléphones mobiles dotés, entre autres fonctionnalités, de technologies de synthèse vocale. Les appareils de CAA offrent de nombreux avantages aux personnes ayant des difficultés avec la communication verbale. Certaines de ces caractéristiques incluent, par exemple, le fait qu'elles fournissent aux personnes ayant des difficultés de communication les moyens de s'exprimer efficacement, tout en leur permettant de communiquer de manière indépendante, réduisant ainsi leur dépendance à l'égard des autres pour interpréter leurs besoins et leurs préférences.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Les appareils de CAA permettent également aux utilisateurs de s'engager plus pleinement dans les interactions sociales et de participer aux activités en classe, par exemple, interagir avec d'autres pairs ou accéder à du contenu académique. Un élément ou un aspect distinctif des appareils de CAA est qu’ils prennent en charge une gamme de modalités de communication. Ils pourraient inclure des sorties vocales, reconnaître des gestes ou la langue des signes, présenter des réponses dans un texte écrit et d'autres formes de modalités.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Lors de notre examen des technologies de CAA existantes et de nos consultations avec les utilisateurs de CAA, nous avons identifié des limites importantes et des domaines à améliorer et à explorer davantage. L’un d’eux est la personnalisation. Les appareils de CAA peuvent être personnalisés pour s'adapter à un certain nombre de préférences individuelles et de styles de communication. Par exemple, les utilisateurs peuvent personnaliser leurs appareils avec un vocabulaire, des symboles et des images pertinents. Pourtant, certains appareils peuvent être difficiles à personnaliser sans l’aide d’un support technique professionnel. Une autre fonctionnalité inclut la saisie semi-automatique et la recommandation.</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En plus des options de personnalisation des méthodes de saisie, certains appareils incluent des options plus avancées permettant la saisie semi-automatique et des recommandations au niveau du mot et de la phrase. Cependant, certaines de ces fonctionnalités sont souvent basées sur des filtres alphabétiques et les recommandations sont limitées à la fréquence d'utilisation et, dans de nombreux cas, ces fonctionnalités ne fournissent pas de recommandations pertinentes spécifiques au contexte d'une conversation. Un autre aspect est appelé vocabulaire de base. Cette fonctionnalité se retrouve souvent dans les appareils et englobe la possibilité d'inclure un vocabulaire préexistant. Ces collections de mots, d'images ou de symboles définis comme vocabulaires de base contiennent des mots fréquemment utilisés dans différentes langues. Selon certains chercheurs, 200 mots en moyenne représentent 80 % de ce que nous disons, et ceux-ci semblent fonctionner dans une certaine mesure dans différentes langues.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Un autre défi majeur pourrait être qualifié de « défi linguistique ». Comme nous le savons, chaque langue a des expressions et des styles uniques quant à la façon dont les choses sont dites, car la compréhension de ces expressions dépend d’aspects contextuels et idiomatiques uniques.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L'un des principaux problèmes liés aux vocabulaires de base et, en général, à la limitation d'un ensemble restreint de mots disponibles dans les appareils de CAA, est que dans certains cas, les utilisateurs ont le sentiment d'être limités aux options disponibles et ne sont pas en mesure de s'exprimer exactement comme il le souhaite. Par exemple, la capacité d'utiliser des mots ou des expressions plus spécifiques, capables d'indiquer une humeur, une intention ou même un sens de l'humour particulier. Le choix des mots dépend certainement de facteurs contextuels tels que le lieu. Par exemple, je suis à la maison, je suis dans un magasin ou encore en relation avec la personne avec qui vous communiquez. Parlez-vous dans un dialogue avec un membre de la famille ou parlez-vous à un étranger ? La personnalisation, la saisie semi-automatique, les recommandations et la mise en œuvre du vocabulaire de base représentent certainement des avancées majeures dans la technologie de CAA.</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Cependant, nous sommes convaincus qu’avec le développement actuel dans les domaines de l’intelligence artificielle, ils ouvrent de nouvelles possibilités pour l’assistance linguistique et les technologies de CAA en général. Le Baby Bliss Bot comme compagnon linguistique.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Permettez-moi de passer en revue quelques aspects de la symbolique du bonheur. Bliss est un système de symboles picturaux. Bliss est également un « langage complet », ce qui signifie qu'il inclut des temps verbaux tels que le passé, le présent ou le futur. Il a une structure sémantique qui distingue les parties du discours. Nous avons, par exemple, des noms, des verbes, des adjectifs et bien d'autres. Un aspect important est que les symboles permettent des niveaux d'abstraction plus élevés que la communication avec des images, et c'est la raison pour laquelle l'une des capacités de Blissymbolics est de permettre la création de nouvelles significations, en utilisant un vocabulaire relativement limité.</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Inspirés par ces caractéristiques de Blissymbolics, nous avons décidé d'envisager le Baby Blis Bot comme un compagnon linguistique. Je voudrais présenter une observation de l'un de mes psychologues préférés, Lev Vygotsky, qui, je pense, est étroitement liée aux questions conceptuelles que nous avons posées dans le projet Baby Bliss. Je commencerai par citer : « Que signifie en général être un moyen de pensée ou de mémoire ? Les psychologues qui aiment tant utiliser ces expressions floues ne nous fournissent aucune réponse à ces questions.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Avec cette affirmation, Vygotsky nous invite à examiner ce que nous entendons réellement lorsque nous parlons d’outils qui prétendent aider ou soutenir notre mémoire, nos pratiques de communication ou, plus généralement, notre façon particulière de penser et d’apprendre. Certaines des questions difficiles sur lesquelles le Baby Bliss Bot s’est penché correspondent à cette idée. Nous pourrions nous demander, par exemple, que signifie augmenter ou fournir des outils ou des méthodes de communication alternatives ? Que signifie être un outil de langage, de création de sens, d’alphabétisation ou de communication ? Comment pouvons-nous mieux conceptualiser ces défis ?</w:t>
      </w:r>
    </w:p>
    <w:p w:rsidR="00000000" w:rsidDel="00000000" w:rsidP="00000000" w:rsidRDefault="00000000" w:rsidRPr="00000000" w14:paraId="00000022">
      <w:pPr>
        <w:rPr/>
      </w:pPr>
      <w:r w:rsidDel="00000000" w:rsidR="00000000" w:rsidRPr="00000000">
        <w:rPr>
          <w:rtl w:val="0"/>
        </w:rPr>
        <w:t xml:space="preserve">Enfin, quels développements récents dans les technologies d’IA pouvons-nous exploiter pour améliorer les technologies et les appareils de CAA actuels?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Il s’agit certainement de questions difficiles qui nécessitent non seulement de prendre en considération les questions techniques complexes liées à l’évolution rapide des technologies d’IA, mais également de nombreux aspects liés à ce qu’implique le développement et la maîtrise d’un langage particulier. Je crois que ces aspects conceptuels et peut-être plus fondamentaux concernant l'alphabétisation et l'apprentissage doivent être examinés si nous souhaitons comprendre comment nous pouvons améliorer et introduire l'innovation dans les appareils et la technologie de CAA.</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Appareils de CAA et technologies d'IA. Au cours des dernières années, voire des derniers mois, nous avons assisté à d’énormes découvertes dans le monde de la recherche en IA, notamment dans le contexte du traitement du langage naturel et de la génération du langage. Le terme « grands modèles de langage » ou LMM est désormais en train de devenir un mot à la mode et certains suggèrent même que nous sommes dans une époque dominée par les technologies d’IA générative. Mais qu’est-ce qu’un grand modèle de langage ? Pourquoi tant de buzz et d’attention pour LMM? Que peuvent-ils faire ? Nous avons entendu dire qu’ils peuvent rédiger des essais, résoudre des problèmes, écrire du code, créer des résumés ou même des images, des sons et bien plus encore.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Cette description du grand modèle de langage est certainement trop simpliste. Mais il est intéressant pour nous de penser que cela a été généré par une IA considérant un public particulier. Quelques points clés que je voudrais souligner à propos des grands modèles de langage concernent les choses qu'ils peuvent faire. Ils peuvent répondre à des questions, résumer des informations, générer du contenu créatif, traduire entre différentes langues et même tenir des conversations.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Un aspect important est la manière dont ces modèles de langage ont été créés. Nous savons qu’ils utilisent de grandes quantités de données pour former ces modèles, comprendre la structure, les modèles et les nuances du langage humain. Pendant le processus de formation, analysez ces textes en apprenant les relations entre les mots, les expressions et les phrases. Tout cela les rend possibles ou capables de faire des prédictions. En apprenant à prédire le mot suivant ou la phrase suivante, ils comprennent le contexte du passage et génèrent des réponses cohérentes à nos questions ou requêtes.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Je voudrais maintenant passer à une section intitulée Envisioning AAC Devices powered by Large Language Models. Dans cette section, je présente un résumé des domaines d'exploration actuels des grands modèles linguistiques dans le contexte de l'éducation, de l'alphabétisation, de la création de sens et du développement du langage. L’idée la plus importante qui a émergé de cette recherche est peut-être celle de l’apprentissage personnalisé. Imaginer que le système pourrait recommander du matériel d'apprentissage et fournir des structures alternatives d'un programme, par exemple. Nous avons parlé d'aide à la rédaction, de conseils ou de structuration d'essais, de citation de sources, d'affinement d'arguments et d'amélioration de la clarté et de la cohérence globales de notre écriture. Il existe alors une capacité de génération et de synthèse de contenu. Les étudiants et les enseignants pourraient générer des plans, mettre en pratique certaines questions et plans de cours, fournir un soutien dans la résolution de problèmes, générer du matériel d'étude ou même organiser les connaissances d'une classe particulière.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Un autre groupe de développement et d’exploration important dans ce domaine concerne les expériences et simulations virtuelles. En espérant, par exemple, que ces modèles soient capables de fournir des expériences virtuelles et des simulations qui ressemblent au monde physique. Certaines discussions ont été introduites sur les expériences de l'environnement d'apprentissage en créant des expériences d'apprentissage interactives ou plus immersives avec des technologies comme la réalité augmentée ou la réalité virtuelle.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L’autre groupe d’aspects qui ont été abordés dans la recherche concernant les grands modèles linguistiques et l’alphabétisation concerne l’apprentissage et l’enseignement des langues. La capacité de ces modèles à fournir des exercices de grammaire et de vocabulaire qui pourraient améliorer les compétences de communication linguistique. Un autre aspect qui devient peut-être très pertinent est l'idée de l'apprentissage multimodal en relation avec la capacité multimodèle des grands modèles de langage, qui pourraient éventuellement intégrer plusieurs capteurs et sources de données, notamment du texte, des images, de l'audio et de la vidéo. Elements pourrait traiter et analyser des données multimodales pour comprendre les situations d'apprentissage des élèves, leurs exigences et leurs préférences, notamment dans un contexte d'utilisation précis.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Inspirés par ces explorations sur l’utilisation de grands modèles linguistiques dans l’éducation, et grâce aux discussions et consultations avec notre équipe de chercheurs, nous avons identifié les défis suivants. Un aspect important de la compréhension du développement du langage est la distinction entre l’utilisateur débutant et expert, ce que nous avons appelé le spectre débutant et expert. Nous devons considérer qu’il ne s’agit pas d’une distinction binaire, mais plutôt d’un large spectre entre débutants et experts. Si vous examinez cette distinction dans le contexte des utilisateurs de CAA, nous devons réfléchir à la manière dont les outils de CAA peuvent prendre en charge différents niveaux d'alphabétisation, ainsi que le développement du langage.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Dans le projet Baby Bliss Bot, nous nous sommes concentrés dans un premier temps sur l'identification d'opportunités pour l'utilisateur expert, en particulier auprès des adultes qui ont déjà développé au fil de nombreuses années un système de communication et des stratégies qui ont bien fonctionné pour eux. De l’autre côté du spectre, il y a les débutants, les enfants, par exemple, qui commencent à développer un langage et qui se familiarisent pour la première fois avec un appareil de CAA particulier. Il s’agit également d’une direction de recherche importante pour le Baby Bliss Bot, mais nous espérons recevoir un soutien supplémentaire dans cette direction.</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Un deuxième défi identifié tourne autour des notions de « communication fonctionnelle ». La communication fonctionnelle est un objectif majeur. Les utilisateurs de CAA rencontrent de nombreux défis dans leurs activités quotidiennes, par exemple lorsqu'ils interagissent avec des professionnels de la santé, ou même lorsqu'ils se rendent dans une banque ou un supermarché, ou lorsqu'ils demandent de l'aide. Les utilisateurs de CAA éprouvent également de nombreuses frustrations liées au fait de suivre le rythme d'une conversation particulière.</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Le projet Baby Bliss Bot a identifié des pistes potentielles pour l'utilisation des technologies d'IA qui pourraient permettre à ces appareils d'augmenter la vitesse de communication et d'agir comme un auditeur familier. Autrement dit, mieux comprendre les styles de communication et l'utilisation particulière de la langue pour chaque individu, et être capable de fournir un soutien lors de la communication avec des inconnus qui ne connaissent peut-être pas bien les stratégies ou les styles de communication uniques d'un individu en particulier.</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Un autre aspect concerne la manière dont les technologies pourraient permettre à un utilisateur de développer une voix particulière ou individuelle. Autoriser sa propre voix est un autre défi important. Comment pouvons-nous exprimer un ton de voix particulier, une humeur, ou même proposer des options de communication permettant à un utilisateur d'exprimer un sens de l'humour ou de transmettre avec précision des rencontres et des émotions subtiles. Enfin, la communication non verbale qui a lieu dans tout type de communication est quelque chose que nous avons examiné et envisagé comment l'intégrer.</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Cependant, le manque de mécanismes technologiques aidant à l’interprétation de l’ensemble des mouvements corporels, depuis les expressions faciales jusqu’aux vocalisations, constitue en effet une lacune majeure dans la recherche. Nous sommes conscients que certains des présentateurs de cette conférence ont créé des outils pour représenter ces possibilités, et nous sommes impatients d'en tirer des leçons et de trouver des pistes de collaboration future. Le Baby Bliss Bot envisage ensuite un système linguistique hautement adaptable aux besoins, préférences, styles et capacités de chaque individu, dans le but de relever les défis importants rencontrés par les appareils de CAA existants.</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En tant que compagnon ou assistant linguistique, le Baby Bliss Bot envisage une technologie qui prend en compte de multiples aspects de l'alphabétisation, de la communication et du développement du langage qui peuvent profiter à tous.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Merci d'avoir pris le temps de regarder cette présentation. J’ai hâte de poursuivre la conversation et la collaboration avec vous tous.</w:t>
      </w:r>
    </w:p>
    <w:p w:rsidR="00000000" w:rsidDel="00000000" w:rsidP="00000000" w:rsidRDefault="00000000" w:rsidRPr="00000000" w14:paraId="0000004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